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DC" w:rsidRDefault="00F919DC" w:rsidP="00F919DC">
      <w:pPr>
        <w:spacing w:after="0"/>
        <w:ind w:left="4956" w:firstLine="70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Koszalin, 8.01.2018</w:t>
      </w:r>
    </w:p>
    <w:p w:rsidR="00F919DC" w:rsidRDefault="00F919DC" w:rsidP="00F919DC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F919DC" w:rsidRDefault="00F919DC" w:rsidP="00F919DC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F919DC" w:rsidRDefault="00F919DC" w:rsidP="00F919DC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F919DC" w:rsidRDefault="00F919DC" w:rsidP="00F919DC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Wyk</w:t>
      </w:r>
      <w:r w:rsidR="00847725">
        <w:rPr>
          <w:rFonts w:ascii="Arial Narrow" w:hAnsi="Arial Narrow"/>
          <w:sz w:val="26"/>
          <w:szCs w:val="26"/>
        </w:rPr>
        <w:t>az tematów prac dyplomowych zatwierdzone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F919DC" w:rsidRDefault="00F919DC" w:rsidP="00F919DC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16.01.2018 r.</w:t>
      </w:r>
    </w:p>
    <w:p w:rsidR="00F919DC" w:rsidRDefault="00F919DC" w:rsidP="00F919DC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4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817"/>
        <w:gridCol w:w="3649"/>
        <w:gridCol w:w="1182"/>
        <w:gridCol w:w="1402"/>
        <w:gridCol w:w="2414"/>
      </w:tblGrid>
      <w:tr w:rsidR="00F919DC" w:rsidTr="00693E65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Stopień studiów</w:t>
            </w:r>
          </w:p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Specjalność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Opiekun/</w:t>
            </w:r>
          </w:p>
          <w:p w:rsidR="00F919DC" w:rsidRDefault="00F919DC" w:rsidP="00693E65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Promotor</w:t>
            </w:r>
          </w:p>
        </w:tc>
      </w:tr>
      <w:tr w:rsidR="00F919DC" w:rsidTr="00693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693E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847725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 xml:space="preserve">Projekt modernizacji procesów transportowych na przykładzie </w:t>
            </w:r>
            <w:r w:rsidR="00847725" w:rsidRPr="00847725">
              <w:rPr>
                <w:rFonts w:ascii="Arial Narrow" w:eastAsia="Calibri" w:hAnsi="Arial Narrow" w:cs="Calibri"/>
                <w:sz w:val="23"/>
                <w:szCs w:val="23"/>
              </w:rPr>
              <w:t xml:space="preserve">wielkoobszarowego </w:t>
            </w:r>
            <w:r>
              <w:rPr>
                <w:rFonts w:ascii="Arial Narrow" w:eastAsia="Calibri" w:hAnsi="Arial Narrow" w:cs="Calibri"/>
                <w:sz w:val="23"/>
                <w:szCs w:val="23"/>
              </w:rPr>
              <w:t xml:space="preserve">gospodarstwa rolnego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693E65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693E65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693E65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3"/>
                <w:szCs w:val="23"/>
                <w:lang w:eastAsia="en-US"/>
              </w:rPr>
              <w:t>Sutowski</w:t>
            </w:r>
            <w:proofErr w:type="spellEnd"/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F919DC" w:rsidRPr="000D1152" w:rsidTr="00693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Pr="00106838" w:rsidRDefault="00F919DC" w:rsidP="00693E65">
            <w:p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Pr="000D1152" w:rsidRDefault="00F919DC" w:rsidP="00693E65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>Projekt procesu przewozu paliw płynnych w aspekcie obowiązujących przepisów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Pr="000D1152" w:rsidRDefault="00F919DC" w:rsidP="00693E65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Pr="000D1152" w:rsidRDefault="00F919DC" w:rsidP="00693E65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RiLS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DC" w:rsidRDefault="00F919DC" w:rsidP="00693E65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dr hab. inż.</w:t>
            </w:r>
          </w:p>
          <w:p w:rsidR="00F919DC" w:rsidRPr="000D1152" w:rsidRDefault="00F919DC" w:rsidP="00693E65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 J. Mysłowski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A91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B2"/>
    <w:rsid w:val="003C7EB2"/>
    <w:rsid w:val="00847725"/>
    <w:rsid w:val="009963FD"/>
    <w:rsid w:val="00F715C7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B5A"/>
  <w15:chartTrackingRefBased/>
  <w15:docId w15:val="{8542D6C3-60A2-4789-ACAF-CBA267D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9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DC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F9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2018-01-15T10:59:00Z</dcterms:created>
  <dcterms:modified xsi:type="dcterms:W3CDTF">2018-01-17T10:37:00Z</dcterms:modified>
</cp:coreProperties>
</file>