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683E" w:rsidRPr="00296B72" w:rsidRDefault="00AC683E" w:rsidP="00AC683E">
      <w:pPr>
        <w:jc w:val="center"/>
        <w:rPr>
          <w:b/>
          <w:noProof/>
          <w:sz w:val="28"/>
          <w:szCs w:val="28"/>
          <w:lang w:eastAsia="pl-PL"/>
        </w:rPr>
      </w:pPr>
      <w:r w:rsidRPr="00296B72">
        <w:rPr>
          <w:b/>
          <w:noProof/>
          <w:sz w:val="28"/>
          <w:szCs w:val="28"/>
          <w:lang w:eastAsia="pl-PL"/>
        </w:rPr>
        <w:t>PROTOKÓŁ</w:t>
      </w:r>
    </w:p>
    <w:p w:rsidR="00AC683E" w:rsidRPr="00296B72" w:rsidRDefault="00AC683E" w:rsidP="00AC683E">
      <w:pPr>
        <w:jc w:val="center"/>
        <w:rPr>
          <w:b/>
          <w:noProof/>
          <w:sz w:val="28"/>
          <w:szCs w:val="28"/>
          <w:lang w:eastAsia="pl-PL"/>
        </w:rPr>
      </w:pPr>
      <w:r w:rsidRPr="00296B72">
        <w:rPr>
          <w:b/>
          <w:noProof/>
          <w:sz w:val="28"/>
          <w:szCs w:val="28"/>
          <w:lang w:eastAsia="pl-PL"/>
        </w:rPr>
        <w:t xml:space="preserve">Z POSIEDZENIA RADY PRACODAWCÓW W DNIU </w:t>
      </w:r>
      <w:r>
        <w:rPr>
          <w:b/>
          <w:noProof/>
          <w:sz w:val="28"/>
          <w:szCs w:val="28"/>
          <w:lang w:eastAsia="pl-PL"/>
        </w:rPr>
        <w:t>16</w:t>
      </w:r>
      <w:r w:rsidRPr="00296B72">
        <w:rPr>
          <w:b/>
          <w:noProof/>
          <w:sz w:val="28"/>
          <w:szCs w:val="28"/>
          <w:lang w:eastAsia="pl-PL"/>
        </w:rPr>
        <w:t>.1</w:t>
      </w:r>
      <w:r>
        <w:rPr>
          <w:b/>
          <w:noProof/>
          <w:sz w:val="28"/>
          <w:szCs w:val="28"/>
          <w:lang w:eastAsia="pl-PL"/>
        </w:rPr>
        <w:t>1</w:t>
      </w:r>
      <w:r w:rsidRPr="00296B72">
        <w:rPr>
          <w:b/>
          <w:noProof/>
          <w:sz w:val="28"/>
          <w:szCs w:val="28"/>
          <w:lang w:eastAsia="pl-PL"/>
        </w:rPr>
        <w:t>.202</w:t>
      </w:r>
      <w:r>
        <w:rPr>
          <w:b/>
          <w:noProof/>
          <w:sz w:val="28"/>
          <w:szCs w:val="28"/>
          <w:lang w:eastAsia="pl-PL"/>
        </w:rPr>
        <w:t>1</w:t>
      </w:r>
      <w:r w:rsidRPr="00296B72">
        <w:rPr>
          <w:b/>
          <w:noProof/>
          <w:sz w:val="28"/>
          <w:szCs w:val="28"/>
          <w:lang w:eastAsia="pl-PL"/>
        </w:rPr>
        <w:t xml:space="preserve"> R</w:t>
      </w:r>
    </w:p>
    <w:p w:rsidR="00AC683E" w:rsidRDefault="00AC683E" w:rsidP="00AC683E">
      <w:pPr>
        <w:pStyle w:val="Bezodstpw"/>
        <w:spacing w:line="360" w:lineRule="auto"/>
        <w:ind w:firstLine="284"/>
        <w:jc w:val="both"/>
        <w:rPr>
          <w:rFonts w:cstheme="minorHAnsi"/>
          <w:sz w:val="24"/>
          <w:szCs w:val="24"/>
        </w:rPr>
      </w:pPr>
      <w:r w:rsidRPr="00296B72">
        <w:rPr>
          <w:rFonts w:cstheme="minorHAnsi"/>
          <w:sz w:val="24"/>
          <w:szCs w:val="24"/>
        </w:rPr>
        <w:t xml:space="preserve">W dniu </w:t>
      </w:r>
      <w:r>
        <w:rPr>
          <w:rFonts w:cstheme="minorHAnsi"/>
          <w:sz w:val="24"/>
          <w:szCs w:val="24"/>
        </w:rPr>
        <w:t>16</w:t>
      </w:r>
      <w:r w:rsidRPr="00296B72">
        <w:rPr>
          <w:rFonts w:cstheme="minorHAnsi"/>
          <w:sz w:val="24"/>
          <w:szCs w:val="24"/>
        </w:rPr>
        <w:t>.1</w:t>
      </w:r>
      <w:r>
        <w:rPr>
          <w:rFonts w:cstheme="minorHAnsi"/>
          <w:sz w:val="24"/>
          <w:szCs w:val="24"/>
        </w:rPr>
        <w:t>1</w:t>
      </w:r>
      <w:r w:rsidRPr="00296B72">
        <w:rPr>
          <w:rFonts w:cstheme="minorHAnsi"/>
          <w:sz w:val="24"/>
          <w:szCs w:val="24"/>
        </w:rPr>
        <w:t>.202</w:t>
      </w:r>
      <w:r>
        <w:rPr>
          <w:rFonts w:cstheme="minorHAnsi"/>
          <w:sz w:val="24"/>
          <w:szCs w:val="24"/>
        </w:rPr>
        <w:t>1</w:t>
      </w:r>
      <w:r w:rsidRPr="00296B72">
        <w:rPr>
          <w:rFonts w:cstheme="minorHAnsi"/>
          <w:sz w:val="24"/>
          <w:szCs w:val="24"/>
        </w:rPr>
        <w:t xml:space="preserve"> r. </w:t>
      </w:r>
      <w:r w:rsidR="004564EB">
        <w:rPr>
          <w:rFonts w:cstheme="minorHAnsi"/>
          <w:sz w:val="24"/>
          <w:szCs w:val="24"/>
        </w:rPr>
        <w:t xml:space="preserve">o godz. 16.00 za pomocą platformy ZOOM, </w:t>
      </w:r>
      <w:r w:rsidRPr="00296B72">
        <w:rPr>
          <w:rFonts w:cstheme="minorHAnsi"/>
          <w:sz w:val="24"/>
          <w:szCs w:val="24"/>
        </w:rPr>
        <w:t>odbyło się posiedzenie Rady Pracodawców powołanej przy Dziekanie Wydziału Mechanicznego Politechniki Koszalińskiej. W spotkaniu tym wzięli udział przedstawiciele firm z Koszalina oraz regionu w tym również z województwa pomorskiego, Prezes Zarządu Koszalińskiej Izby Przemysłowo-Handlowej Piotr Huzar</w:t>
      </w:r>
      <w:r>
        <w:rPr>
          <w:rFonts w:cstheme="minorHAnsi"/>
          <w:sz w:val="24"/>
          <w:szCs w:val="24"/>
        </w:rPr>
        <w:t xml:space="preserve"> i </w:t>
      </w:r>
      <w:r w:rsidRPr="00296B72">
        <w:rPr>
          <w:rFonts w:cstheme="minorHAnsi"/>
          <w:sz w:val="24"/>
          <w:szCs w:val="24"/>
        </w:rPr>
        <w:t>Władze Wydziału</w:t>
      </w:r>
      <w:r>
        <w:rPr>
          <w:rFonts w:cstheme="minorHAnsi"/>
          <w:sz w:val="24"/>
          <w:szCs w:val="24"/>
        </w:rPr>
        <w:t xml:space="preserve">. </w:t>
      </w:r>
    </w:p>
    <w:p w:rsidR="00AC683E" w:rsidRPr="00AC683E" w:rsidRDefault="00AC683E" w:rsidP="004C0D5F">
      <w:pPr>
        <w:pStyle w:val="NormalnyWeb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Theme="minorHAnsi" w:hAnsiTheme="minorHAnsi" w:cstheme="minorHAnsi"/>
          <w:color w:val="333333"/>
          <w:sz w:val="17"/>
          <w:szCs w:val="17"/>
        </w:rPr>
      </w:pPr>
      <w:r w:rsidRPr="00296B72">
        <w:rPr>
          <w:rFonts w:asciiTheme="minorHAnsi" w:hAnsiTheme="minorHAnsi" w:cstheme="minorHAnsi"/>
        </w:rPr>
        <w:t>Spotkanie rozpoczął Dziekan Wydziału Mechanicznego dr hab. inż. Waldemar Kuczyński, profesor PK</w:t>
      </w:r>
      <w:r>
        <w:rPr>
          <w:rFonts w:asciiTheme="minorHAnsi" w:hAnsiTheme="minorHAnsi" w:cstheme="minorHAnsi"/>
        </w:rPr>
        <w:t xml:space="preserve"> witając uczestników po prawie rocznej przerwie. </w:t>
      </w:r>
    </w:p>
    <w:p w:rsidR="00AC683E" w:rsidRDefault="00AC683E" w:rsidP="00AC683E">
      <w:pPr>
        <w:pStyle w:val="Bezodstpw"/>
        <w:spacing w:line="360" w:lineRule="auto"/>
        <w:jc w:val="both"/>
        <w:rPr>
          <w:rFonts w:cstheme="minorHAnsi"/>
          <w:sz w:val="24"/>
          <w:szCs w:val="24"/>
        </w:rPr>
      </w:pPr>
      <w:r w:rsidRPr="00A66D53">
        <w:rPr>
          <w:noProof/>
        </w:rPr>
        <w:drawing>
          <wp:inline distT="0" distB="0" distL="0" distR="0" wp14:anchorId="1E1C134D" wp14:editId="361D25F3">
            <wp:extent cx="5760720" cy="379539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564" w:rsidRDefault="00885564" w:rsidP="009B3C73">
      <w:pPr>
        <w:pStyle w:val="Bezodstpw"/>
        <w:jc w:val="center"/>
        <w:rPr>
          <w:rFonts w:cstheme="minorHAnsi"/>
          <w:i/>
          <w:sz w:val="24"/>
          <w:szCs w:val="24"/>
        </w:rPr>
      </w:pPr>
      <w:r w:rsidRPr="00885564">
        <w:rPr>
          <w:rFonts w:cstheme="minorHAnsi"/>
          <w:i/>
          <w:sz w:val="24"/>
          <w:szCs w:val="24"/>
        </w:rPr>
        <w:t xml:space="preserve">Fot. 1. Dziekan Wydziału Mechanicznego </w:t>
      </w:r>
      <w:r w:rsidR="009B3C73">
        <w:rPr>
          <w:rFonts w:cstheme="minorHAnsi"/>
          <w:i/>
          <w:sz w:val="24"/>
          <w:szCs w:val="24"/>
        </w:rPr>
        <w:t xml:space="preserve">Politechniki Koszalińskiej </w:t>
      </w:r>
      <w:r w:rsidR="009B3C73">
        <w:rPr>
          <w:rFonts w:cstheme="minorHAnsi"/>
          <w:i/>
          <w:sz w:val="24"/>
          <w:szCs w:val="24"/>
        </w:rPr>
        <w:br/>
      </w:r>
      <w:r w:rsidRPr="00885564">
        <w:rPr>
          <w:rFonts w:cstheme="minorHAnsi"/>
          <w:i/>
          <w:sz w:val="24"/>
          <w:szCs w:val="24"/>
        </w:rPr>
        <w:t>prof. dr hab. inż. Waldemar Kuczyński</w:t>
      </w:r>
    </w:p>
    <w:p w:rsidR="00885564" w:rsidRPr="00885564" w:rsidRDefault="00885564" w:rsidP="00AC683E">
      <w:pPr>
        <w:pStyle w:val="Bezodstpw"/>
        <w:spacing w:line="360" w:lineRule="auto"/>
        <w:jc w:val="both"/>
        <w:rPr>
          <w:rFonts w:cstheme="minorHAnsi"/>
          <w:i/>
          <w:sz w:val="24"/>
          <w:szCs w:val="24"/>
        </w:rPr>
      </w:pPr>
    </w:p>
    <w:p w:rsidR="004C0D5F" w:rsidRDefault="004564EB" w:rsidP="00AC683E">
      <w:pPr>
        <w:pStyle w:val="Bezodstpw"/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 początku spotkania Dziekan przedstawił tematykę spotkania. Dotyczyła ona głównie możliwości podniesienia kwalifikacji pracowników koszalińskich firm</w:t>
      </w:r>
      <w:r w:rsidR="004C0D5F">
        <w:rPr>
          <w:rFonts w:cstheme="minorHAnsi"/>
          <w:sz w:val="24"/>
          <w:szCs w:val="24"/>
        </w:rPr>
        <w:t xml:space="preserve">, a także planowanej na 29.03.2022 roku </w:t>
      </w:r>
      <w:r w:rsidR="009B3C73">
        <w:rPr>
          <w:rFonts w:cstheme="minorHAnsi"/>
          <w:sz w:val="24"/>
          <w:szCs w:val="24"/>
        </w:rPr>
        <w:t>III edycji K</w:t>
      </w:r>
      <w:r w:rsidR="004C0D5F">
        <w:rPr>
          <w:rFonts w:cstheme="minorHAnsi"/>
          <w:sz w:val="24"/>
          <w:szCs w:val="24"/>
        </w:rPr>
        <w:t>onferencji 4Engi</w:t>
      </w:r>
      <w:r w:rsidR="009B3C73">
        <w:rPr>
          <w:rFonts w:cstheme="minorHAnsi"/>
          <w:sz w:val="24"/>
          <w:szCs w:val="24"/>
        </w:rPr>
        <w:t xml:space="preserve"> nt.: </w:t>
      </w:r>
      <w:r w:rsidR="009B3C73" w:rsidRPr="009B3C73">
        <w:rPr>
          <w:rFonts w:cstheme="minorHAnsi"/>
          <w:color w:val="1C1E21"/>
          <w:sz w:val="24"/>
          <w:szCs w:val="24"/>
          <w:shd w:val="clear" w:color="auto" w:fill="FFFFFF"/>
        </w:rPr>
        <w:t>Nowoczesne rozwiązania dla Inżynierów</w:t>
      </w:r>
      <w:r>
        <w:rPr>
          <w:rFonts w:cstheme="minorHAnsi"/>
          <w:sz w:val="24"/>
          <w:szCs w:val="24"/>
        </w:rPr>
        <w:t xml:space="preserve">. Pierwsza część </w:t>
      </w:r>
      <w:r w:rsidR="009B3C73">
        <w:rPr>
          <w:rFonts w:cstheme="minorHAnsi"/>
          <w:sz w:val="24"/>
          <w:szCs w:val="24"/>
        </w:rPr>
        <w:t>spotkania</w:t>
      </w:r>
      <w:r>
        <w:rPr>
          <w:rFonts w:cstheme="minorHAnsi"/>
          <w:sz w:val="24"/>
          <w:szCs w:val="24"/>
        </w:rPr>
        <w:t xml:space="preserve"> dotyczyła możliwości podnoszenia kwalifikacji</w:t>
      </w:r>
      <w:r w:rsidR="004C0D5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pracowników pochodzących ze Wschodu</w:t>
      </w:r>
      <w:r w:rsidR="009B3C73">
        <w:rPr>
          <w:rFonts w:cstheme="minorHAnsi"/>
          <w:sz w:val="24"/>
          <w:szCs w:val="24"/>
        </w:rPr>
        <w:t>, których obecnie na regionalnym rynku pracy jest coraz więcej</w:t>
      </w:r>
      <w:r>
        <w:rPr>
          <w:rFonts w:cstheme="minorHAnsi"/>
          <w:sz w:val="24"/>
          <w:szCs w:val="24"/>
        </w:rPr>
        <w:t xml:space="preserve">. </w:t>
      </w:r>
      <w:r w:rsidR="00F71C39">
        <w:rPr>
          <w:rFonts w:cstheme="minorHAnsi"/>
          <w:sz w:val="24"/>
          <w:szCs w:val="24"/>
        </w:rPr>
        <w:t xml:space="preserve">Następnie </w:t>
      </w:r>
      <w:r w:rsidR="004C0D5F">
        <w:rPr>
          <w:rFonts w:cstheme="minorHAnsi"/>
          <w:sz w:val="24"/>
          <w:szCs w:val="24"/>
        </w:rPr>
        <w:t>przedstawiono członkom Rady</w:t>
      </w:r>
      <w:r w:rsidR="00F71C39">
        <w:rPr>
          <w:rFonts w:cstheme="minorHAnsi"/>
          <w:sz w:val="24"/>
          <w:szCs w:val="24"/>
        </w:rPr>
        <w:t xml:space="preserve"> rozwiązani</w:t>
      </w:r>
      <w:r w:rsidR="004C0D5F">
        <w:rPr>
          <w:rFonts w:cstheme="minorHAnsi"/>
          <w:sz w:val="24"/>
          <w:szCs w:val="24"/>
        </w:rPr>
        <w:t>a</w:t>
      </w:r>
      <w:r w:rsidR="00F71C39">
        <w:rPr>
          <w:rFonts w:cstheme="minorHAnsi"/>
          <w:sz w:val="24"/>
          <w:szCs w:val="24"/>
        </w:rPr>
        <w:t xml:space="preserve"> </w:t>
      </w:r>
      <w:r w:rsidR="004C0D5F">
        <w:rPr>
          <w:rFonts w:cstheme="minorHAnsi"/>
          <w:sz w:val="24"/>
          <w:szCs w:val="24"/>
        </w:rPr>
        <w:t>umożliwiające</w:t>
      </w:r>
      <w:r w:rsidR="00F71C39">
        <w:rPr>
          <w:rFonts w:cstheme="minorHAnsi"/>
          <w:sz w:val="24"/>
          <w:szCs w:val="24"/>
        </w:rPr>
        <w:t xml:space="preserve"> podniesienie kwalifikacji </w:t>
      </w:r>
      <w:r w:rsidR="00F71C39">
        <w:rPr>
          <w:rFonts w:cstheme="minorHAnsi"/>
          <w:sz w:val="24"/>
          <w:szCs w:val="24"/>
        </w:rPr>
        <w:lastRenderedPageBreak/>
        <w:t>pracowników z wieloletnim doświadczeniem w danej bran</w:t>
      </w:r>
      <w:r w:rsidR="004C0D5F">
        <w:rPr>
          <w:rFonts w:cstheme="minorHAnsi"/>
          <w:sz w:val="24"/>
          <w:szCs w:val="24"/>
        </w:rPr>
        <w:t>ż</w:t>
      </w:r>
      <w:r w:rsidR="00F71C39">
        <w:rPr>
          <w:rFonts w:cstheme="minorHAnsi"/>
          <w:sz w:val="24"/>
          <w:szCs w:val="24"/>
        </w:rPr>
        <w:t xml:space="preserve">y. W tym zakresie Dziekan </w:t>
      </w:r>
      <w:r w:rsidR="009B3C73">
        <w:rPr>
          <w:rFonts w:cstheme="minorHAnsi"/>
          <w:sz w:val="24"/>
          <w:szCs w:val="24"/>
        </w:rPr>
        <w:br/>
      </w:r>
      <w:r w:rsidR="00F71C39">
        <w:rPr>
          <w:rFonts w:cstheme="minorHAnsi"/>
          <w:sz w:val="24"/>
          <w:szCs w:val="24"/>
        </w:rPr>
        <w:t>i Prodzi</w:t>
      </w:r>
      <w:r w:rsidR="009B3C73">
        <w:rPr>
          <w:rFonts w:cstheme="minorHAnsi"/>
          <w:sz w:val="24"/>
          <w:szCs w:val="24"/>
        </w:rPr>
        <w:t>e</w:t>
      </w:r>
      <w:r w:rsidR="00F71C39">
        <w:rPr>
          <w:rFonts w:cstheme="minorHAnsi"/>
          <w:sz w:val="24"/>
          <w:szCs w:val="24"/>
        </w:rPr>
        <w:t xml:space="preserve">kan ds. Kształcenia WM zaproponowali </w:t>
      </w:r>
      <w:r w:rsidR="009B3C73">
        <w:rPr>
          <w:rFonts w:cstheme="minorHAnsi"/>
          <w:sz w:val="24"/>
          <w:szCs w:val="24"/>
        </w:rPr>
        <w:t>trzy</w:t>
      </w:r>
      <w:r w:rsidR="00F71C39">
        <w:rPr>
          <w:rFonts w:cstheme="minorHAnsi"/>
          <w:sz w:val="24"/>
          <w:szCs w:val="24"/>
        </w:rPr>
        <w:t xml:space="preserve"> rozwiązania, a</w:t>
      </w:r>
      <w:r w:rsidR="004C0D5F">
        <w:rPr>
          <w:rFonts w:cstheme="minorHAnsi"/>
          <w:sz w:val="24"/>
          <w:szCs w:val="24"/>
        </w:rPr>
        <w:t xml:space="preserve"> </w:t>
      </w:r>
      <w:r w:rsidR="00F71C39">
        <w:rPr>
          <w:rFonts w:cstheme="minorHAnsi"/>
          <w:sz w:val="24"/>
          <w:szCs w:val="24"/>
        </w:rPr>
        <w:t>mi</w:t>
      </w:r>
      <w:r w:rsidR="004C0D5F">
        <w:rPr>
          <w:rFonts w:cstheme="minorHAnsi"/>
          <w:sz w:val="24"/>
          <w:szCs w:val="24"/>
        </w:rPr>
        <w:t>an</w:t>
      </w:r>
      <w:r w:rsidR="00F71C39">
        <w:rPr>
          <w:rFonts w:cstheme="minorHAnsi"/>
          <w:sz w:val="24"/>
          <w:szCs w:val="24"/>
        </w:rPr>
        <w:t xml:space="preserve">owicie: </w:t>
      </w:r>
    </w:p>
    <w:p w:rsidR="004C0D5F" w:rsidRDefault="004C0D5F" w:rsidP="00A024C7">
      <w:pPr>
        <w:pStyle w:val="Bezodstpw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możliwość zaliczenia pracy zawodowej i uzyskanych w ten sposób kompetencji przez </w:t>
      </w:r>
      <w:r w:rsidR="00F71C39">
        <w:rPr>
          <w:rFonts w:cstheme="minorHAnsi"/>
          <w:sz w:val="24"/>
          <w:szCs w:val="24"/>
        </w:rPr>
        <w:t xml:space="preserve">uznania efektów uczenia się </w:t>
      </w:r>
      <w:r>
        <w:rPr>
          <w:rFonts w:cstheme="minorHAnsi"/>
          <w:sz w:val="24"/>
          <w:szCs w:val="24"/>
        </w:rPr>
        <w:t xml:space="preserve">zdobytych </w:t>
      </w:r>
      <w:r w:rsidR="00F71C39">
        <w:rPr>
          <w:rFonts w:cstheme="minorHAnsi"/>
          <w:sz w:val="24"/>
          <w:szCs w:val="24"/>
        </w:rPr>
        <w:t xml:space="preserve">poza kształceniem formalnym, </w:t>
      </w:r>
    </w:p>
    <w:p w:rsidR="00A024C7" w:rsidRDefault="00F71C39" w:rsidP="00A024C7">
      <w:pPr>
        <w:pStyle w:val="Bezodstpw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możliwość zorganizowania specjalistycznych szkoleń w ramach potrzeb przedsiębiorców</w:t>
      </w:r>
      <w:r w:rsidR="00A024C7">
        <w:rPr>
          <w:rFonts w:cstheme="minorHAnsi"/>
          <w:sz w:val="24"/>
          <w:szCs w:val="24"/>
        </w:rPr>
        <w:t>,</w:t>
      </w:r>
    </w:p>
    <w:p w:rsidR="004C0D5F" w:rsidRDefault="00A024C7" w:rsidP="00A024C7">
      <w:pPr>
        <w:pStyle w:val="Bezodstpw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możliwości podpisania umowy w zakresie dokształcania pracowników jako zorganizowanej oddelegowanej z zakładu pracy grupie.</w:t>
      </w:r>
      <w:r w:rsidR="00F71C39">
        <w:rPr>
          <w:rFonts w:cstheme="minorHAnsi"/>
          <w:sz w:val="24"/>
          <w:szCs w:val="24"/>
        </w:rPr>
        <w:t xml:space="preserve"> </w:t>
      </w:r>
    </w:p>
    <w:p w:rsidR="004564EB" w:rsidRDefault="004564EB" w:rsidP="00AC683E">
      <w:pPr>
        <w:pStyle w:val="Bezodstpw"/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 t</w:t>
      </w:r>
      <w:r w:rsidR="004C0D5F">
        <w:rPr>
          <w:rFonts w:cstheme="minorHAnsi"/>
          <w:sz w:val="24"/>
          <w:szCs w:val="24"/>
        </w:rPr>
        <w:t xml:space="preserve">ej </w:t>
      </w:r>
      <w:r>
        <w:rPr>
          <w:rFonts w:cstheme="minorHAnsi"/>
          <w:sz w:val="24"/>
          <w:szCs w:val="24"/>
        </w:rPr>
        <w:t>sprawie jako pierwszy zabrał głos Piotr Huzar.</w:t>
      </w:r>
      <w:r w:rsidR="004C0D5F">
        <w:rPr>
          <w:rFonts w:cstheme="minorHAnsi"/>
          <w:sz w:val="24"/>
          <w:szCs w:val="24"/>
        </w:rPr>
        <w:t xml:space="preserve"> Potwierdził, że takie rozwiązanie </w:t>
      </w:r>
      <w:r w:rsidR="00D317B8">
        <w:rPr>
          <w:rFonts w:cstheme="minorHAnsi"/>
          <w:sz w:val="24"/>
          <w:szCs w:val="24"/>
        </w:rPr>
        <w:t>jest potrzebne i wychodzi naprzeciw potrzeb</w:t>
      </w:r>
      <w:r w:rsidR="00885564">
        <w:rPr>
          <w:rFonts w:cstheme="minorHAnsi"/>
          <w:sz w:val="24"/>
          <w:szCs w:val="24"/>
        </w:rPr>
        <w:t>ą</w:t>
      </w:r>
      <w:r w:rsidR="00D317B8">
        <w:rPr>
          <w:rFonts w:cstheme="minorHAnsi"/>
          <w:sz w:val="24"/>
          <w:szCs w:val="24"/>
        </w:rPr>
        <w:t xml:space="preserve"> pracodawców. Poprosił również osoby, które uczestniczyły w spotkaniu o rozpropagowanie tej informacji pośród pozostałych pracodawców i rozpoznanie zapotrzebowania w tym zakresie. Kolejne osoby, które zabrał głos w tym temacie potwierdzając, że jest to rozwiązanie warte przedyskutowania i zastanowienia</w:t>
      </w:r>
      <w:r w:rsidR="00885564">
        <w:rPr>
          <w:rFonts w:cstheme="minorHAnsi"/>
          <w:sz w:val="24"/>
          <w:szCs w:val="24"/>
        </w:rPr>
        <w:t>,</w:t>
      </w:r>
      <w:r w:rsidR="00D317B8">
        <w:rPr>
          <w:rFonts w:cstheme="minorHAnsi"/>
          <w:sz w:val="24"/>
          <w:szCs w:val="24"/>
        </w:rPr>
        <w:t xml:space="preserve"> to Pan Mieczysław Szczypiński z firmy </w:t>
      </w:r>
      <w:proofErr w:type="spellStart"/>
      <w:r w:rsidR="00D317B8">
        <w:rPr>
          <w:rFonts w:cstheme="minorHAnsi"/>
          <w:sz w:val="24"/>
          <w:szCs w:val="24"/>
        </w:rPr>
        <w:t>Termex</w:t>
      </w:r>
      <w:proofErr w:type="spellEnd"/>
      <w:r w:rsidR="00D317B8">
        <w:rPr>
          <w:rFonts w:cstheme="minorHAnsi"/>
          <w:sz w:val="24"/>
          <w:szCs w:val="24"/>
        </w:rPr>
        <w:t xml:space="preserve"> Sp. z o.o. i Pan Dariusz Lewandowski z firmy Inter-Metal s.c.</w:t>
      </w:r>
    </w:p>
    <w:p w:rsidR="00D317B8" w:rsidRDefault="00D317B8" w:rsidP="00D317B8">
      <w:pPr>
        <w:pStyle w:val="Bezodstpw"/>
        <w:spacing w:line="360" w:lineRule="auto"/>
        <w:jc w:val="center"/>
        <w:rPr>
          <w:rFonts w:cstheme="minorHAnsi"/>
          <w:sz w:val="24"/>
          <w:szCs w:val="24"/>
        </w:rPr>
      </w:pPr>
      <w:r w:rsidRPr="00A66D53">
        <w:rPr>
          <w:noProof/>
        </w:rPr>
        <w:drawing>
          <wp:inline distT="0" distB="0" distL="0" distR="0" wp14:anchorId="2AD98877" wp14:editId="765512DF">
            <wp:extent cx="5760720" cy="3180715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4EB" w:rsidRDefault="00D317B8" w:rsidP="0043165C">
      <w:pPr>
        <w:pStyle w:val="Bezodstpw"/>
        <w:spacing w:line="360" w:lineRule="auto"/>
        <w:jc w:val="center"/>
        <w:rPr>
          <w:rFonts w:cstheme="minorHAnsi"/>
          <w:i/>
          <w:sz w:val="24"/>
          <w:szCs w:val="24"/>
        </w:rPr>
      </w:pPr>
      <w:r w:rsidRPr="00067CB1">
        <w:rPr>
          <w:rFonts w:cstheme="minorHAnsi"/>
          <w:i/>
          <w:sz w:val="24"/>
          <w:szCs w:val="24"/>
        </w:rPr>
        <w:t>Fot</w:t>
      </w:r>
      <w:r w:rsidR="00885564">
        <w:rPr>
          <w:rFonts w:cstheme="minorHAnsi"/>
          <w:i/>
          <w:sz w:val="24"/>
          <w:szCs w:val="24"/>
        </w:rPr>
        <w:t xml:space="preserve"> 2</w:t>
      </w:r>
      <w:r w:rsidRPr="00067CB1">
        <w:rPr>
          <w:rFonts w:cstheme="minorHAnsi"/>
          <w:i/>
          <w:sz w:val="24"/>
          <w:szCs w:val="24"/>
        </w:rPr>
        <w:t xml:space="preserve">. Pan </w:t>
      </w:r>
      <w:r w:rsidRPr="00067CB1">
        <w:rPr>
          <w:rFonts w:cstheme="minorHAnsi"/>
          <w:i/>
          <w:sz w:val="24"/>
          <w:szCs w:val="24"/>
        </w:rPr>
        <w:t>Dariusz Lewandowski firm</w:t>
      </w:r>
      <w:r w:rsidRPr="00067CB1">
        <w:rPr>
          <w:rFonts w:cstheme="minorHAnsi"/>
          <w:i/>
          <w:sz w:val="24"/>
          <w:szCs w:val="24"/>
        </w:rPr>
        <w:t>a</w:t>
      </w:r>
      <w:r w:rsidRPr="00067CB1">
        <w:rPr>
          <w:rFonts w:cstheme="minorHAnsi"/>
          <w:i/>
          <w:sz w:val="24"/>
          <w:szCs w:val="24"/>
        </w:rPr>
        <w:t xml:space="preserve"> Inter-Metal s.c.</w:t>
      </w:r>
      <w:r w:rsidRPr="00067CB1">
        <w:rPr>
          <w:rFonts w:cstheme="minorHAnsi"/>
          <w:i/>
          <w:sz w:val="24"/>
          <w:szCs w:val="24"/>
        </w:rPr>
        <w:t>, Kosz</w:t>
      </w:r>
      <w:r w:rsidR="00067CB1">
        <w:rPr>
          <w:rFonts w:cstheme="minorHAnsi"/>
          <w:i/>
          <w:sz w:val="24"/>
          <w:szCs w:val="24"/>
        </w:rPr>
        <w:t>a</w:t>
      </w:r>
      <w:r w:rsidRPr="00067CB1">
        <w:rPr>
          <w:rFonts w:cstheme="minorHAnsi"/>
          <w:i/>
          <w:sz w:val="24"/>
          <w:szCs w:val="24"/>
        </w:rPr>
        <w:t>lin</w:t>
      </w:r>
    </w:p>
    <w:p w:rsidR="0043165C" w:rsidRPr="0043165C" w:rsidRDefault="0043165C" w:rsidP="00AC683E">
      <w:pPr>
        <w:pStyle w:val="Bezodstpw"/>
        <w:spacing w:line="360" w:lineRule="auto"/>
        <w:jc w:val="both"/>
        <w:rPr>
          <w:rFonts w:cstheme="minorHAnsi"/>
          <w:i/>
          <w:sz w:val="24"/>
          <w:szCs w:val="24"/>
        </w:rPr>
      </w:pPr>
    </w:p>
    <w:p w:rsidR="004564EB" w:rsidRDefault="00F71C39" w:rsidP="00AC683E">
      <w:pPr>
        <w:pStyle w:val="Bezodstpw"/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Kolejnym tematem była wznawiana po rocznej przerwie </w:t>
      </w:r>
      <w:r w:rsidR="0043165C">
        <w:rPr>
          <w:rFonts w:cstheme="minorHAnsi"/>
          <w:sz w:val="24"/>
          <w:szCs w:val="24"/>
        </w:rPr>
        <w:t>K</w:t>
      </w:r>
      <w:r>
        <w:rPr>
          <w:rFonts w:cstheme="minorHAnsi"/>
          <w:sz w:val="24"/>
          <w:szCs w:val="24"/>
        </w:rPr>
        <w:t xml:space="preserve">onferencja 4Engi </w:t>
      </w:r>
      <w:r w:rsidR="0043165C">
        <w:rPr>
          <w:rFonts w:cstheme="minorHAnsi"/>
          <w:sz w:val="24"/>
          <w:szCs w:val="24"/>
        </w:rPr>
        <w:t>nt. Nowoczesne rozwiązania dla inżynierów</w:t>
      </w:r>
      <w:r>
        <w:rPr>
          <w:rFonts w:cstheme="minorHAnsi"/>
          <w:sz w:val="24"/>
          <w:szCs w:val="24"/>
        </w:rPr>
        <w:t>. Wstępne ustalenia</w:t>
      </w:r>
      <w:r w:rsidR="0043165C">
        <w:rPr>
          <w:rFonts w:cstheme="minorHAnsi"/>
          <w:sz w:val="24"/>
          <w:szCs w:val="24"/>
        </w:rPr>
        <w:t>: cel, zakres i proponowany termin</w:t>
      </w:r>
      <w:r>
        <w:rPr>
          <w:rFonts w:cstheme="minorHAnsi"/>
          <w:sz w:val="24"/>
          <w:szCs w:val="24"/>
        </w:rPr>
        <w:t xml:space="preserve"> przedstawił Pana Piotr Huzar Prezes KIP-H</w:t>
      </w:r>
      <w:r w:rsidR="00DB5CE8">
        <w:rPr>
          <w:rFonts w:cstheme="minorHAnsi"/>
          <w:sz w:val="24"/>
          <w:szCs w:val="24"/>
        </w:rPr>
        <w:t>.</w:t>
      </w:r>
      <w:r w:rsidR="00DA4CF5">
        <w:rPr>
          <w:rFonts w:cstheme="minorHAnsi"/>
          <w:sz w:val="24"/>
          <w:szCs w:val="24"/>
        </w:rPr>
        <w:t xml:space="preserve"> Zaprosił chętne firmy do czynnego udziału w Konferencji. </w:t>
      </w:r>
    </w:p>
    <w:p w:rsidR="00DB5CE8" w:rsidRDefault="00DB5CE8" w:rsidP="00AC683E">
      <w:pPr>
        <w:pStyle w:val="Bezodstpw"/>
        <w:spacing w:line="360" w:lineRule="auto"/>
        <w:jc w:val="both"/>
        <w:rPr>
          <w:rFonts w:cstheme="minorHAnsi"/>
          <w:sz w:val="24"/>
          <w:szCs w:val="24"/>
        </w:rPr>
      </w:pPr>
      <w:r w:rsidRPr="00A66D53">
        <w:rPr>
          <w:noProof/>
        </w:rPr>
        <w:lastRenderedPageBreak/>
        <w:drawing>
          <wp:inline distT="0" distB="0" distL="0" distR="0" wp14:anchorId="31E13E1E" wp14:editId="2918E08A">
            <wp:extent cx="5760720" cy="3084195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CE8" w:rsidRDefault="00DB5CE8" w:rsidP="009B3C73">
      <w:pPr>
        <w:pStyle w:val="Bezodstpw"/>
        <w:spacing w:line="360" w:lineRule="auto"/>
        <w:jc w:val="center"/>
        <w:rPr>
          <w:rFonts w:cstheme="minorHAnsi"/>
          <w:i/>
          <w:sz w:val="24"/>
          <w:szCs w:val="24"/>
        </w:rPr>
      </w:pPr>
      <w:r w:rsidRPr="00067CB1">
        <w:rPr>
          <w:rFonts w:cstheme="minorHAnsi"/>
          <w:i/>
          <w:sz w:val="24"/>
          <w:szCs w:val="24"/>
        </w:rPr>
        <w:t>Fot</w:t>
      </w:r>
      <w:r>
        <w:rPr>
          <w:rFonts w:cstheme="minorHAnsi"/>
          <w:i/>
          <w:sz w:val="24"/>
          <w:szCs w:val="24"/>
        </w:rPr>
        <w:t xml:space="preserve"> </w:t>
      </w:r>
      <w:r>
        <w:rPr>
          <w:rFonts w:cstheme="minorHAnsi"/>
          <w:i/>
          <w:sz w:val="24"/>
          <w:szCs w:val="24"/>
        </w:rPr>
        <w:t>3</w:t>
      </w:r>
      <w:r w:rsidRPr="00067CB1">
        <w:rPr>
          <w:rFonts w:cstheme="minorHAnsi"/>
          <w:i/>
          <w:sz w:val="24"/>
          <w:szCs w:val="24"/>
        </w:rPr>
        <w:t xml:space="preserve">. Pan </w:t>
      </w:r>
      <w:r>
        <w:rPr>
          <w:rFonts w:cstheme="minorHAnsi"/>
          <w:i/>
          <w:sz w:val="24"/>
          <w:szCs w:val="24"/>
        </w:rPr>
        <w:t xml:space="preserve">Piotr Huzar Koszalińska </w:t>
      </w:r>
      <w:r w:rsidR="0043165C">
        <w:rPr>
          <w:rFonts w:cstheme="minorHAnsi"/>
          <w:i/>
          <w:sz w:val="24"/>
          <w:szCs w:val="24"/>
        </w:rPr>
        <w:t>I</w:t>
      </w:r>
      <w:r>
        <w:rPr>
          <w:rFonts w:cstheme="minorHAnsi"/>
          <w:i/>
          <w:sz w:val="24"/>
          <w:szCs w:val="24"/>
        </w:rPr>
        <w:t>zba Przemysłowo-Handlowa</w:t>
      </w:r>
    </w:p>
    <w:p w:rsidR="009B3C73" w:rsidRDefault="009B3C73" w:rsidP="00AC683E">
      <w:pPr>
        <w:pStyle w:val="Bezodstpw"/>
        <w:spacing w:line="360" w:lineRule="auto"/>
        <w:jc w:val="both"/>
        <w:rPr>
          <w:rFonts w:cstheme="minorHAnsi"/>
          <w:sz w:val="24"/>
          <w:szCs w:val="24"/>
        </w:rPr>
      </w:pPr>
    </w:p>
    <w:p w:rsidR="00AC683E" w:rsidRDefault="00AC683E" w:rsidP="00E85D54">
      <w:pPr>
        <w:pStyle w:val="Bezodstpw"/>
        <w:spacing w:line="360" w:lineRule="auto"/>
        <w:ind w:firstLine="284"/>
        <w:jc w:val="both"/>
        <w:rPr>
          <w:rFonts w:cstheme="minorHAnsi"/>
          <w:sz w:val="24"/>
          <w:szCs w:val="24"/>
        </w:rPr>
      </w:pPr>
      <w:r w:rsidRPr="00296B72">
        <w:rPr>
          <w:rFonts w:cstheme="minorHAnsi"/>
          <w:sz w:val="24"/>
          <w:szCs w:val="24"/>
        </w:rPr>
        <w:t xml:space="preserve">W dalszej części spotkania Prodziekan ds. Kształcenia dr hab. inż. Iwona Michalska-Pożoga, profesor PK </w:t>
      </w:r>
      <w:r w:rsidR="00F71C39">
        <w:rPr>
          <w:rFonts w:cstheme="minorHAnsi"/>
          <w:sz w:val="24"/>
          <w:szCs w:val="24"/>
        </w:rPr>
        <w:t>poinformowała członków Rady pracodawców o uruchomieniu od roku akademickiego 2021/2022 na kierunku Transport nowej specjalności o nazwie Elektromobilność. Ponadto o uruchomieniu</w:t>
      </w:r>
      <w:r w:rsidR="00E352CA">
        <w:rPr>
          <w:rFonts w:cstheme="minorHAnsi"/>
          <w:sz w:val="24"/>
          <w:szCs w:val="24"/>
        </w:rPr>
        <w:t>, w roku akademickim 202</w:t>
      </w:r>
      <w:r w:rsidR="00241D20">
        <w:rPr>
          <w:rFonts w:cstheme="minorHAnsi"/>
          <w:sz w:val="24"/>
          <w:szCs w:val="24"/>
        </w:rPr>
        <w:t>0</w:t>
      </w:r>
      <w:r w:rsidR="00E352CA">
        <w:rPr>
          <w:rFonts w:cstheme="minorHAnsi"/>
          <w:sz w:val="24"/>
          <w:szCs w:val="24"/>
        </w:rPr>
        <w:t>/202</w:t>
      </w:r>
      <w:r w:rsidR="00241D20">
        <w:rPr>
          <w:rFonts w:cstheme="minorHAnsi"/>
          <w:sz w:val="24"/>
          <w:szCs w:val="24"/>
        </w:rPr>
        <w:t>1</w:t>
      </w:r>
      <w:r w:rsidR="00E352CA">
        <w:rPr>
          <w:rFonts w:cstheme="minorHAnsi"/>
          <w:sz w:val="24"/>
          <w:szCs w:val="24"/>
        </w:rPr>
        <w:t xml:space="preserve">, </w:t>
      </w:r>
      <w:r w:rsidR="00F71C39">
        <w:rPr>
          <w:rFonts w:cstheme="minorHAnsi"/>
          <w:sz w:val="24"/>
          <w:szCs w:val="24"/>
        </w:rPr>
        <w:t xml:space="preserve">dwóch specjalistycznych laboratoriów </w:t>
      </w:r>
      <w:r w:rsidR="00DA4CF5">
        <w:rPr>
          <w:rFonts w:cstheme="minorHAnsi"/>
          <w:sz w:val="24"/>
          <w:szCs w:val="24"/>
        </w:rPr>
        <w:t>dydaktycznych</w:t>
      </w:r>
      <w:r w:rsidR="00F71C39">
        <w:rPr>
          <w:rFonts w:cstheme="minorHAnsi"/>
          <w:sz w:val="24"/>
          <w:szCs w:val="24"/>
        </w:rPr>
        <w:t xml:space="preserve"> z zakresu elektromobilności oraz automatyki i sterowania. </w:t>
      </w:r>
      <w:r w:rsidR="00DA4CF5">
        <w:rPr>
          <w:rFonts w:cstheme="minorHAnsi"/>
          <w:sz w:val="24"/>
          <w:szCs w:val="24"/>
        </w:rPr>
        <w:t>Przedstawiono</w:t>
      </w:r>
      <w:r w:rsidR="00F71C39">
        <w:rPr>
          <w:rFonts w:cstheme="minorHAnsi"/>
          <w:sz w:val="24"/>
          <w:szCs w:val="24"/>
        </w:rPr>
        <w:t xml:space="preserve"> również plany co do dalszych zakupów związanych z </w:t>
      </w:r>
      <w:r w:rsidR="004153A6">
        <w:rPr>
          <w:rFonts w:cstheme="minorHAnsi"/>
          <w:sz w:val="24"/>
          <w:szCs w:val="24"/>
        </w:rPr>
        <w:t xml:space="preserve">rozwojem specjalności </w:t>
      </w:r>
      <w:r w:rsidR="00E352CA">
        <w:rPr>
          <w:rFonts w:cstheme="minorHAnsi"/>
          <w:sz w:val="24"/>
          <w:szCs w:val="24"/>
        </w:rPr>
        <w:t>E</w:t>
      </w:r>
      <w:r w:rsidR="004153A6">
        <w:rPr>
          <w:rFonts w:cstheme="minorHAnsi"/>
          <w:sz w:val="24"/>
          <w:szCs w:val="24"/>
        </w:rPr>
        <w:t xml:space="preserve">lektromobilność. </w:t>
      </w:r>
    </w:p>
    <w:p w:rsidR="004153A6" w:rsidRPr="00296B72" w:rsidRDefault="004153A6" w:rsidP="00AC683E">
      <w:pPr>
        <w:pStyle w:val="Bezodstpw"/>
        <w:spacing w:line="360" w:lineRule="auto"/>
        <w:jc w:val="both"/>
        <w:rPr>
          <w:rFonts w:cstheme="minorHAnsi"/>
          <w:sz w:val="24"/>
          <w:szCs w:val="24"/>
        </w:rPr>
      </w:pPr>
    </w:p>
    <w:p w:rsidR="004153A6" w:rsidRDefault="00AC683E" w:rsidP="00E85D54">
      <w:pPr>
        <w:spacing w:after="0" w:line="360" w:lineRule="auto"/>
        <w:ind w:firstLine="284"/>
        <w:jc w:val="both"/>
        <w:rPr>
          <w:rFonts w:cstheme="minorHAnsi"/>
          <w:sz w:val="24"/>
          <w:szCs w:val="24"/>
        </w:rPr>
      </w:pPr>
      <w:r w:rsidRPr="00296B72">
        <w:rPr>
          <w:rFonts w:cstheme="minorHAnsi"/>
          <w:sz w:val="24"/>
          <w:szCs w:val="24"/>
        </w:rPr>
        <w:t>Przedstawione przez Władze Wydziału informacje wywołały merytoryczną dyskusję nad rozpatrywanymi zagadnieniami. Ustalono również, że mimo trudnego czasu pandemii spotkania Rady Pracodawców będą kontynuowane cyklicznie.</w:t>
      </w:r>
      <w:r w:rsidR="00A24956">
        <w:rPr>
          <w:rFonts w:cstheme="minorHAnsi"/>
          <w:sz w:val="24"/>
          <w:szCs w:val="24"/>
        </w:rPr>
        <w:t xml:space="preserve"> Na tym zakończono spotkanie.</w:t>
      </w:r>
    </w:p>
    <w:p w:rsidR="00A24956" w:rsidRDefault="00A24956" w:rsidP="00E85D54">
      <w:pPr>
        <w:spacing w:after="0" w:line="360" w:lineRule="auto"/>
        <w:ind w:firstLine="284"/>
        <w:jc w:val="both"/>
        <w:rPr>
          <w:rFonts w:cstheme="minorHAnsi"/>
          <w:sz w:val="24"/>
          <w:szCs w:val="24"/>
        </w:rPr>
      </w:pPr>
    </w:p>
    <w:p w:rsidR="00AC683E" w:rsidRPr="00296B72" w:rsidRDefault="00AC683E" w:rsidP="00E85D54">
      <w:pPr>
        <w:spacing w:after="0" w:line="360" w:lineRule="auto"/>
        <w:ind w:firstLine="284"/>
        <w:jc w:val="both"/>
        <w:rPr>
          <w:rFonts w:cstheme="minorHAnsi"/>
          <w:noProof/>
          <w:lang w:eastAsia="pl-PL"/>
        </w:rPr>
      </w:pPr>
      <w:r>
        <w:rPr>
          <w:rFonts w:cstheme="minorHAnsi"/>
          <w:sz w:val="24"/>
          <w:szCs w:val="24"/>
        </w:rPr>
        <w:t xml:space="preserve">Kolejne posiedzenie zaplanowano </w:t>
      </w:r>
      <w:r w:rsidR="004153A6">
        <w:rPr>
          <w:rFonts w:cstheme="minorHAnsi"/>
          <w:sz w:val="24"/>
          <w:szCs w:val="24"/>
        </w:rPr>
        <w:t xml:space="preserve">na połowę grudnia </w:t>
      </w:r>
      <w:r>
        <w:rPr>
          <w:rFonts w:cstheme="minorHAnsi"/>
          <w:sz w:val="24"/>
          <w:szCs w:val="24"/>
        </w:rPr>
        <w:t>2021 roku.</w:t>
      </w:r>
    </w:p>
    <w:p w:rsidR="00A9727A" w:rsidRDefault="00A9727A">
      <w:pPr>
        <w:rPr>
          <w:noProof/>
        </w:rPr>
      </w:pPr>
    </w:p>
    <w:p w:rsidR="00AC683E" w:rsidRDefault="00AC683E"/>
    <w:p w:rsidR="00AC683E" w:rsidRDefault="00AC683E"/>
    <w:p w:rsidR="00AC683E" w:rsidRDefault="00AC683E"/>
    <w:p w:rsidR="00AC683E" w:rsidRDefault="00AC683E">
      <w:bookmarkStart w:id="0" w:name="_GoBack"/>
      <w:bookmarkEnd w:id="0"/>
    </w:p>
    <w:sectPr w:rsidR="00AC68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1F2823"/>
    <w:multiLevelType w:val="hybridMultilevel"/>
    <w:tmpl w:val="E4B8F6C6"/>
    <w:lvl w:ilvl="0" w:tplc="D29088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D53"/>
    <w:rsid w:val="00067CB1"/>
    <w:rsid w:val="00127056"/>
    <w:rsid w:val="00241D20"/>
    <w:rsid w:val="002C1ACD"/>
    <w:rsid w:val="004153A6"/>
    <w:rsid w:val="0043165C"/>
    <w:rsid w:val="004564EB"/>
    <w:rsid w:val="004C0D5F"/>
    <w:rsid w:val="00885564"/>
    <w:rsid w:val="009B3C73"/>
    <w:rsid w:val="00A024C7"/>
    <w:rsid w:val="00A24956"/>
    <w:rsid w:val="00A66D53"/>
    <w:rsid w:val="00A9727A"/>
    <w:rsid w:val="00AC683E"/>
    <w:rsid w:val="00D317B8"/>
    <w:rsid w:val="00DA4CF5"/>
    <w:rsid w:val="00DB5CE8"/>
    <w:rsid w:val="00E352CA"/>
    <w:rsid w:val="00E85D54"/>
    <w:rsid w:val="00F71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14101"/>
  <w15:chartTrackingRefBased/>
  <w15:docId w15:val="{13C8813E-E3BB-4C14-91B2-85A5FE3BF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AC683E"/>
    <w:pPr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rsid w:val="00AC6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AC68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3</Pages>
  <Words>502</Words>
  <Characters>3017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Politechnika Koszalińska</Company>
  <LinksUpToDate>false</LinksUpToDate>
  <CharactersWithSpaces>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MICHALSKA-POŻOGA</dc:creator>
  <cp:keywords/>
  <dc:description/>
  <cp:lastModifiedBy>Iwona MICHALSKA-POŻOGA</cp:lastModifiedBy>
  <cp:revision>14</cp:revision>
  <dcterms:created xsi:type="dcterms:W3CDTF">2021-11-16T15:18:00Z</dcterms:created>
  <dcterms:modified xsi:type="dcterms:W3CDTF">2021-11-21T19:51:00Z</dcterms:modified>
</cp:coreProperties>
</file>